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738" w:rsidRPr="00C800CB" w:rsidRDefault="009967DC" w:rsidP="00A067AA">
      <w:pPr>
        <w:pStyle w:val="ListParagraph"/>
        <w:numPr>
          <w:ilvl w:val="0"/>
          <w:numId w:val="6"/>
        </w:numPr>
        <w:tabs>
          <w:tab w:val="left" w:pos="810"/>
        </w:tabs>
        <w:spacing w:after="0"/>
        <w:ind w:left="360"/>
        <w:rPr>
          <w:rFonts w:ascii="Georgia" w:hAnsi="Georgia"/>
        </w:rPr>
      </w:pPr>
      <w:r w:rsidRPr="00C800CB">
        <w:rPr>
          <w:rFonts w:ascii="Georgia" w:hAnsi="Georgia"/>
        </w:rPr>
        <w:t>(</w:t>
      </w:r>
      <w:r w:rsidRPr="00C800CB">
        <w:rPr>
          <w:rFonts w:ascii="Georgia" w:hAnsi="Georgia"/>
          <w:i/>
        </w:rPr>
        <w:t>Check if applicable</w:t>
      </w:r>
      <w:r w:rsidRPr="00C800CB">
        <w:rPr>
          <w:rFonts w:ascii="Georgia" w:hAnsi="Georgia"/>
        </w:rPr>
        <w:t>)</w:t>
      </w:r>
      <w:r w:rsidRPr="00C800CB">
        <w:rPr>
          <w:rFonts w:ascii="Georgia" w:hAnsi="Georgia"/>
          <w:i/>
        </w:rPr>
        <w:t xml:space="preserve"> </w:t>
      </w:r>
      <w:r w:rsidRPr="00C800CB">
        <w:rPr>
          <w:rFonts w:ascii="Georgia" w:hAnsi="Georgia"/>
        </w:rPr>
        <w:t>TAMHSC-CBHEC will comply (in whole) or (in part) with your request to access records containing Protected Health Information (</w:t>
      </w:r>
      <w:r w:rsidRPr="00C800CB">
        <w:rPr>
          <w:rFonts w:ascii="Georgia" w:hAnsi="Georgia"/>
          <w:i/>
        </w:rPr>
        <w:t>please circle one</w:t>
      </w:r>
      <w:r w:rsidRPr="00C800CB">
        <w:rPr>
          <w:rFonts w:ascii="Georgia" w:hAnsi="Georgia"/>
        </w:rPr>
        <w:t>).</w:t>
      </w:r>
    </w:p>
    <w:p w:rsidR="009967DC" w:rsidRPr="00C800CB" w:rsidRDefault="009967DC" w:rsidP="00A067AA">
      <w:pPr>
        <w:pStyle w:val="ListParagraph"/>
        <w:tabs>
          <w:tab w:val="left" w:pos="810"/>
        </w:tabs>
        <w:spacing w:after="0"/>
        <w:ind w:left="360" w:hanging="360"/>
        <w:rPr>
          <w:rFonts w:ascii="Georgia" w:hAnsi="Georgia"/>
        </w:rPr>
      </w:pPr>
    </w:p>
    <w:p w:rsidR="009967DC" w:rsidRPr="00C800CB" w:rsidRDefault="009967DC" w:rsidP="00A067AA">
      <w:pPr>
        <w:pStyle w:val="ListParagraph"/>
        <w:numPr>
          <w:ilvl w:val="0"/>
          <w:numId w:val="6"/>
        </w:numPr>
        <w:tabs>
          <w:tab w:val="left" w:pos="810"/>
        </w:tabs>
        <w:spacing w:before="240" w:after="0"/>
        <w:ind w:left="360"/>
        <w:rPr>
          <w:rFonts w:ascii="Georgia" w:hAnsi="Georgia"/>
        </w:rPr>
      </w:pPr>
      <w:r w:rsidRPr="00C800CB">
        <w:rPr>
          <w:rFonts w:ascii="Georgia" w:hAnsi="Georgia"/>
        </w:rPr>
        <w:t>(</w:t>
      </w:r>
      <w:r w:rsidRPr="00C800CB">
        <w:rPr>
          <w:rFonts w:ascii="Georgia" w:hAnsi="Georgia"/>
          <w:i/>
        </w:rPr>
        <w:t>Check if applicable</w:t>
      </w:r>
      <w:r w:rsidRPr="00C800CB">
        <w:rPr>
          <w:rFonts w:ascii="Georgia" w:hAnsi="Georgia"/>
        </w:rPr>
        <w:t>) TAMHSC-CBHEC does not maintain the Protected Health Information requested.  However, such i</w:t>
      </w:r>
      <w:r w:rsidR="00A067AA">
        <w:rPr>
          <w:rFonts w:ascii="Georgia" w:hAnsi="Georgia"/>
        </w:rPr>
        <w:t xml:space="preserve">nformation may be obtained from </w:t>
      </w:r>
      <w:r w:rsidRPr="00C800CB">
        <w:rPr>
          <w:rFonts w:ascii="Georgia" w:hAnsi="Georgia"/>
        </w:rPr>
        <w:t>_________________</w:t>
      </w:r>
      <w:r w:rsidR="00B51D9E" w:rsidRPr="00C800CB">
        <w:rPr>
          <w:rFonts w:ascii="Georgia" w:hAnsi="Georgia"/>
        </w:rPr>
        <w:t>___</w:t>
      </w:r>
      <w:r w:rsidRPr="00C800CB">
        <w:rPr>
          <w:rFonts w:ascii="Georgia" w:hAnsi="Georgia"/>
        </w:rPr>
        <w:t>.</w:t>
      </w:r>
    </w:p>
    <w:p w:rsidR="009967DC" w:rsidRPr="00C800CB" w:rsidRDefault="009967DC" w:rsidP="00A067AA">
      <w:pPr>
        <w:pStyle w:val="ListParagraph"/>
        <w:ind w:left="360" w:hanging="360"/>
        <w:rPr>
          <w:rFonts w:ascii="Georgia" w:hAnsi="Georgia"/>
        </w:rPr>
      </w:pPr>
    </w:p>
    <w:p w:rsidR="009967DC" w:rsidRPr="00C800CB" w:rsidRDefault="009967DC" w:rsidP="00A067AA">
      <w:pPr>
        <w:pStyle w:val="ListParagraph"/>
        <w:numPr>
          <w:ilvl w:val="0"/>
          <w:numId w:val="6"/>
        </w:numPr>
        <w:tabs>
          <w:tab w:val="left" w:pos="810"/>
        </w:tabs>
        <w:spacing w:before="240" w:after="0"/>
        <w:ind w:left="360"/>
        <w:rPr>
          <w:rFonts w:ascii="Georgia" w:hAnsi="Georgia"/>
        </w:rPr>
      </w:pPr>
      <w:r w:rsidRPr="00C800CB">
        <w:rPr>
          <w:rFonts w:ascii="Georgia" w:hAnsi="Georgia"/>
        </w:rPr>
        <w:t>(</w:t>
      </w:r>
      <w:r w:rsidRPr="00C800CB">
        <w:rPr>
          <w:rFonts w:ascii="Georgia" w:hAnsi="Georgia"/>
          <w:i/>
        </w:rPr>
        <w:t>Check if applicable</w:t>
      </w:r>
      <w:r w:rsidRPr="00C800CB">
        <w:rPr>
          <w:rFonts w:ascii="Georgia" w:hAnsi="Georgia"/>
        </w:rPr>
        <w:t>) TAMHSC-CBHEC will NOT comply (in whole) or (in part) with your request to access records containing Protected Health Information (</w:t>
      </w:r>
      <w:r w:rsidRPr="00C800CB">
        <w:rPr>
          <w:rFonts w:ascii="Georgia" w:hAnsi="Georgia"/>
          <w:i/>
        </w:rPr>
        <w:t>please circle one</w:t>
      </w:r>
      <w:r w:rsidRPr="00C800CB">
        <w:rPr>
          <w:rFonts w:ascii="Georgia" w:hAnsi="Georgia"/>
        </w:rPr>
        <w:t>).</w:t>
      </w:r>
    </w:p>
    <w:p w:rsidR="009967DC" w:rsidRPr="00C800CB" w:rsidRDefault="00F07FE2" w:rsidP="00A067AA">
      <w:pPr>
        <w:tabs>
          <w:tab w:val="left" w:pos="810"/>
        </w:tabs>
        <w:spacing w:before="240" w:after="0"/>
        <w:ind w:left="360" w:hanging="360"/>
        <w:rPr>
          <w:rFonts w:ascii="Georgia" w:hAnsi="Georgia"/>
        </w:rPr>
      </w:pPr>
      <w:r w:rsidRPr="00C800CB">
        <w:rPr>
          <w:rFonts w:ascii="Georgia" w:hAnsi="Georgia"/>
        </w:rPr>
        <w:t>A.</w:t>
      </w:r>
      <w:r w:rsidRPr="00C800CB">
        <w:rPr>
          <w:rFonts w:ascii="Georgia" w:hAnsi="Georgia"/>
        </w:rPr>
        <w:tab/>
        <w:t>Your request has been denied (in whole) or (in part) for the following reason(s) (</w:t>
      </w:r>
      <w:r w:rsidRPr="00C800CB">
        <w:rPr>
          <w:rFonts w:ascii="Georgia" w:hAnsi="Georgia"/>
          <w:i/>
        </w:rPr>
        <w:t>please circle one</w:t>
      </w:r>
      <w:r w:rsidRPr="00C800CB">
        <w:rPr>
          <w:rFonts w:ascii="Georgia" w:hAnsi="Georgia"/>
        </w:rPr>
        <w:t>):</w:t>
      </w:r>
    </w:p>
    <w:p w:rsidR="00F07FE2" w:rsidRPr="00C800CB" w:rsidRDefault="00F07FE2" w:rsidP="00A067AA">
      <w:pPr>
        <w:tabs>
          <w:tab w:val="left" w:pos="810"/>
        </w:tabs>
        <w:spacing w:before="240" w:after="0"/>
        <w:ind w:left="720" w:hanging="360"/>
        <w:rPr>
          <w:rFonts w:ascii="Georgia" w:hAnsi="Georgia"/>
        </w:rPr>
      </w:pPr>
      <w:r w:rsidRPr="00C800CB">
        <w:rPr>
          <w:rFonts w:ascii="Georgia" w:hAnsi="Georgia"/>
        </w:rPr>
        <w:sym w:font="Wingdings" w:char="F072"/>
      </w:r>
      <w:r w:rsidRPr="00C800CB">
        <w:rPr>
          <w:rFonts w:ascii="Georgia" w:hAnsi="Georgia"/>
        </w:rPr>
        <w:tab/>
        <w:t>(</w:t>
      </w:r>
      <w:r w:rsidRPr="00C800CB">
        <w:rPr>
          <w:rFonts w:ascii="Georgia" w:hAnsi="Georgia"/>
          <w:i/>
        </w:rPr>
        <w:t>Check if applicable</w:t>
      </w:r>
      <w:r w:rsidRPr="00C800CB">
        <w:rPr>
          <w:rFonts w:ascii="Georgia" w:hAnsi="Georgia"/>
        </w:rPr>
        <w:t>) Legally, we are not required to provide you this information because:</w:t>
      </w:r>
    </w:p>
    <w:p w:rsidR="00F07FE2" w:rsidRPr="00C800CB" w:rsidRDefault="00F07FE2" w:rsidP="00A067AA">
      <w:pPr>
        <w:pStyle w:val="ListParagraph"/>
        <w:numPr>
          <w:ilvl w:val="0"/>
          <w:numId w:val="6"/>
        </w:numPr>
        <w:tabs>
          <w:tab w:val="left" w:pos="810"/>
        </w:tabs>
        <w:spacing w:before="240" w:after="0"/>
        <w:ind w:left="1170" w:hanging="450"/>
        <w:rPr>
          <w:rFonts w:ascii="Georgia" w:hAnsi="Georgia"/>
        </w:rPr>
      </w:pPr>
      <w:r w:rsidRPr="00C800CB">
        <w:rPr>
          <w:rFonts w:ascii="Georgia" w:hAnsi="Georgia"/>
        </w:rPr>
        <w:t>(</w:t>
      </w:r>
      <w:r w:rsidRPr="00C800CB">
        <w:rPr>
          <w:rFonts w:ascii="Georgia" w:hAnsi="Georgia"/>
          <w:i/>
        </w:rPr>
        <w:t>Check if applicable</w:t>
      </w:r>
      <w:r w:rsidRPr="00C800CB">
        <w:rPr>
          <w:rFonts w:ascii="Georgia" w:hAnsi="Georgia"/>
        </w:rPr>
        <w:t>) The information was compiled in reasonable anticipation of, or for use in, a civil or administrative hearing.</w:t>
      </w:r>
    </w:p>
    <w:p w:rsidR="00F07FE2" w:rsidRPr="00C800CB" w:rsidRDefault="00F07FE2" w:rsidP="00A067AA">
      <w:pPr>
        <w:pStyle w:val="ListParagraph"/>
        <w:tabs>
          <w:tab w:val="left" w:pos="810"/>
        </w:tabs>
        <w:spacing w:before="240" w:after="0"/>
        <w:ind w:left="1170"/>
        <w:rPr>
          <w:rFonts w:ascii="Georgia" w:hAnsi="Georgia"/>
        </w:rPr>
      </w:pPr>
    </w:p>
    <w:p w:rsidR="00F07FE2" w:rsidRPr="00C800CB" w:rsidRDefault="00F07FE2" w:rsidP="00A067AA">
      <w:pPr>
        <w:pStyle w:val="ListParagraph"/>
        <w:numPr>
          <w:ilvl w:val="0"/>
          <w:numId w:val="6"/>
        </w:numPr>
        <w:tabs>
          <w:tab w:val="left" w:pos="810"/>
        </w:tabs>
        <w:spacing w:before="240" w:after="0"/>
        <w:ind w:left="1170" w:hanging="450"/>
        <w:rPr>
          <w:rFonts w:ascii="Georgia" w:hAnsi="Georgia"/>
        </w:rPr>
      </w:pPr>
      <w:r w:rsidRPr="00C800CB">
        <w:rPr>
          <w:rFonts w:ascii="Georgia" w:hAnsi="Georgia"/>
        </w:rPr>
        <w:t>(</w:t>
      </w:r>
      <w:r w:rsidRPr="00C800CB">
        <w:rPr>
          <w:rFonts w:ascii="Georgia" w:hAnsi="Georgia"/>
          <w:i/>
        </w:rPr>
        <w:t>Check if applicable</w:t>
      </w:r>
      <w:r w:rsidRPr="00C800CB">
        <w:rPr>
          <w:rFonts w:ascii="Georgia" w:hAnsi="Georgia"/>
        </w:rPr>
        <w:t>) It has been determined that your request would jeopardize the safety of an officer, employee, or other person associated with your correctional institution.</w:t>
      </w:r>
    </w:p>
    <w:p w:rsidR="00F07FE2" w:rsidRPr="00C800CB" w:rsidRDefault="00F07FE2" w:rsidP="00A067AA">
      <w:pPr>
        <w:pStyle w:val="ListParagraph"/>
        <w:rPr>
          <w:rFonts w:ascii="Georgia" w:hAnsi="Georgia"/>
        </w:rPr>
      </w:pPr>
    </w:p>
    <w:p w:rsidR="00F07FE2" w:rsidRPr="00C800CB" w:rsidRDefault="00F07FE2" w:rsidP="00A067AA">
      <w:pPr>
        <w:pStyle w:val="ListParagraph"/>
        <w:numPr>
          <w:ilvl w:val="0"/>
          <w:numId w:val="6"/>
        </w:numPr>
        <w:tabs>
          <w:tab w:val="left" w:pos="810"/>
        </w:tabs>
        <w:spacing w:before="240" w:after="0"/>
        <w:ind w:left="1170" w:hanging="450"/>
        <w:rPr>
          <w:rFonts w:ascii="Georgia" w:hAnsi="Georgia"/>
        </w:rPr>
      </w:pPr>
      <w:r w:rsidRPr="00C800CB">
        <w:rPr>
          <w:rFonts w:ascii="Georgia" w:hAnsi="Georgia"/>
        </w:rPr>
        <w:t>(</w:t>
      </w:r>
      <w:r w:rsidRPr="00C800CB">
        <w:rPr>
          <w:rFonts w:ascii="Georgia" w:hAnsi="Georgia"/>
          <w:i/>
        </w:rPr>
        <w:t>Check if applicable</w:t>
      </w:r>
      <w:r w:rsidRPr="00C800CB">
        <w:rPr>
          <w:rFonts w:ascii="Georgia" w:hAnsi="Georgia"/>
        </w:rPr>
        <w:t>) You agreed to denial of access when consenting to participate in research.  The right to access will be reinstated upon completion of the research.</w:t>
      </w:r>
    </w:p>
    <w:p w:rsidR="00F07FE2" w:rsidRPr="00C800CB" w:rsidRDefault="00F07FE2" w:rsidP="00A067AA">
      <w:pPr>
        <w:pStyle w:val="ListParagraph"/>
        <w:rPr>
          <w:rFonts w:ascii="Georgia" w:hAnsi="Georgia"/>
        </w:rPr>
      </w:pPr>
    </w:p>
    <w:p w:rsidR="00F07FE2" w:rsidRPr="00C800CB" w:rsidRDefault="00F07FE2" w:rsidP="00A067AA">
      <w:pPr>
        <w:pStyle w:val="ListParagraph"/>
        <w:numPr>
          <w:ilvl w:val="0"/>
          <w:numId w:val="6"/>
        </w:numPr>
        <w:tabs>
          <w:tab w:val="left" w:pos="810"/>
        </w:tabs>
        <w:spacing w:before="240" w:after="0"/>
        <w:ind w:left="1170" w:hanging="450"/>
        <w:rPr>
          <w:rFonts w:ascii="Georgia" w:hAnsi="Georgia"/>
        </w:rPr>
      </w:pPr>
      <w:r w:rsidRPr="00C800CB">
        <w:rPr>
          <w:rFonts w:ascii="Georgia" w:hAnsi="Georgia"/>
        </w:rPr>
        <w:t>(</w:t>
      </w:r>
      <w:r w:rsidRPr="00C800CB">
        <w:rPr>
          <w:rFonts w:ascii="Georgia" w:hAnsi="Georgia"/>
          <w:i/>
        </w:rPr>
        <w:t>Check if applicable</w:t>
      </w:r>
      <w:r w:rsidRPr="00C800CB">
        <w:rPr>
          <w:rFonts w:ascii="Georgia" w:hAnsi="Georgia"/>
        </w:rPr>
        <w:t>) The records are maintained by a government agency and TAMHSC-CBHEC is not required to provide you access.</w:t>
      </w:r>
    </w:p>
    <w:p w:rsidR="00F07FE2" w:rsidRPr="00C800CB" w:rsidRDefault="00F07FE2" w:rsidP="00A067AA">
      <w:pPr>
        <w:tabs>
          <w:tab w:val="left" w:pos="810"/>
        </w:tabs>
        <w:spacing w:before="240" w:after="0"/>
        <w:rPr>
          <w:rFonts w:ascii="Georgia" w:hAnsi="Georgia"/>
        </w:rPr>
      </w:pPr>
      <w:r w:rsidRPr="00C800CB">
        <w:rPr>
          <w:rFonts w:ascii="Georgia" w:hAnsi="Georgia"/>
        </w:rPr>
        <w:t>Under HIPAA and Texas law, you are not entitled to an opportunity to review our decision to deny you access based on the above-stated reasons.</w:t>
      </w:r>
    </w:p>
    <w:p w:rsidR="00F07FE2" w:rsidRPr="00C800CB" w:rsidRDefault="00F07FE2" w:rsidP="00A067AA">
      <w:pPr>
        <w:tabs>
          <w:tab w:val="left" w:pos="810"/>
        </w:tabs>
        <w:spacing w:before="240" w:after="0"/>
        <w:ind w:left="360" w:hanging="360"/>
        <w:rPr>
          <w:rFonts w:ascii="Georgia" w:hAnsi="Georgia"/>
        </w:rPr>
      </w:pPr>
      <w:r w:rsidRPr="00C800CB">
        <w:rPr>
          <w:rFonts w:ascii="Georgia" w:hAnsi="Georgia"/>
        </w:rPr>
        <w:t>B.</w:t>
      </w:r>
      <w:r w:rsidRPr="00C800CB">
        <w:rPr>
          <w:rFonts w:ascii="Georgia" w:hAnsi="Georgia"/>
        </w:rPr>
        <w:tab/>
        <w:t>Your request has been denied for the following reason:</w:t>
      </w:r>
    </w:p>
    <w:p w:rsidR="00F07FE2" w:rsidRPr="00C800CB" w:rsidRDefault="00F07FE2" w:rsidP="00A067AA">
      <w:pPr>
        <w:tabs>
          <w:tab w:val="left" w:pos="810"/>
        </w:tabs>
        <w:spacing w:before="240" w:after="0"/>
        <w:ind w:left="720" w:hanging="360"/>
        <w:rPr>
          <w:rFonts w:ascii="Georgia" w:hAnsi="Georgia"/>
        </w:rPr>
      </w:pPr>
      <w:r w:rsidRPr="00A067AA">
        <w:rPr>
          <w:rFonts w:ascii="Georgia" w:hAnsi="Georgia"/>
          <w:sz w:val="26"/>
          <w:szCs w:val="26"/>
        </w:rPr>
        <w:sym w:font="Wingdings" w:char="F072"/>
      </w:r>
      <w:r w:rsidRPr="00C800CB">
        <w:rPr>
          <w:rFonts w:ascii="Georgia" w:hAnsi="Georgia"/>
        </w:rPr>
        <w:tab/>
        <w:t>(</w:t>
      </w:r>
      <w:r w:rsidRPr="00C800CB">
        <w:rPr>
          <w:rFonts w:ascii="Georgia" w:hAnsi="Georgia"/>
          <w:i/>
        </w:rPr>
        <w:t>Check if applicable</w:t>
      </w:r>
      <w:r w:rsidRPr="00C800CB">
        <w:rPr>
          <w:rFonts w:ascii="Georgia" w:hAnsi="Georgia"/>
        </w:rPr>
        <w:t>) A licensed health care professional has determined that access to your records is reasonably likely to endanger the life or physical safety of you or another person.</w:t>
      </w:r>
    </w:p>
    <w:p w:rsidR="00F07FE2" w:rsidRPr="00C800CB" w:rsidRDefault="00F07FE2" w:rsidP="00A067AA">
      <w:pPr>
        <w:tabs>
          <w:tab w:val="left" w:pos="810"/>
        </w:tabs>
        <w:spacing w:before="240" w:after="0"/>
        <w:rPr>
          <w:rFonts w:ascii="Georgia" w:hAnsi="Georgia"/>
        </w:rPr>
      </w:pPr>
      <w:r w:rsidRPr="00C800CB">
        <w:rPr>
          <w:rFonts w:ascii="Georgia" w:hAnsi="Georgia"/>
        </w:rPr>
        <w:t>You have a right to review of this denial of access.  To have this denial re</w:t>
      </w:r>
      <w:r w:rsidR="00A067AA">
        <w:rPr>
          <w:rFonts w:ascii="Georgia" w:hAnsi="Georgia"/>
        </w:rPr>
        <w:t xml:space="preserve">viewed, please contact </w:t>
      </w:r>
      <w:r w:rsidR="00A067AA" w:rsidRPr="00A067AA">
        <w:rPr>
          <w:rFonts w:ascii="Georgia" w:hAnsi="Georgia"/>
          <w:i/>
        </w:rPr>
        <w:t>Privacy O</w:t>
      </w:r>
      <w:r w:rsidRPr="00A067AA">
        <w:rPr>
          <w:rFonts w:ascii="Georgia" w:hAnsi="Georgia"/>
          <w:i/>
        </w:rPr>
        <w:t>fficer</w:t>
      </w:r>
      <w:r w:rsidRPr="00C800CB">
        <w:rPr>
          <w:rFonts w:ascii="Georgia" w:hAnsi="Georgia"/>
        </w:rPr>
        <w:t xml:space="preserve"> at (361) 561-85</w:t>
      </w:r>
      <w:r w:rsidR="00B97E98">
        <w:rPr>
          <w:rFonts w:ascii="Georgia" w:hAnsi="Georgia"/>
        </w:rPr>
        <w:t>95</w:t>
      </w:r>
      <w:r w:rsidRPr="00C800CB">
        <w:rPr>
          <w:rFonts w:ascii="Georgia" w:hAnsi="Georgia"/>
        </w:rPr>
        <w:t>.</w:t>
      </w:r>
    </w:p>
    <w:p w:rsidR="00F07FE2" w:rsidRPr="00C800CB" w:rsidRDefault="00F07FE2" w:rsidP="00A067AA">
      <w:pPr>
        <w:tabs>
          <w:tab w:val="left" w:pos="810"/>
        </w:tabs>
        <w:spacing w:before="240" w:after="0"/>
        <w:rPr>
          <w:rFonts w:ascii="Georgia" w:hAnsi="Georgia"/>
        </w:rPr>
      </w:pPr>
      <w:r w:rsidRPr="00C800CB">
        <w:rPr>
          <w:rFonts w:ascii="Georgia" w:hAnsi="Georgia"/>
        </w:rPr>
        <w:t>The review of denial will be performed by a licensed health care professional designated by TAMHSC-CBHEC who has not participated in the original decision to deny.</w:t>
      </w:r>
    </w:p>
    <w:p w:rsidR="00C800CB" w:rsidRPr="00C800CB" w:rsidRDefault="00C800CB" w:rsidP="00A067AA">
      <w:pPr>
        <w:tabs>
          <w:tab w:val="left" w:pos="810"/>
        </w:tabs>
        <w:spacing w:before="240" w:after="0"/>
        <w:rPr>
          <w:rFonts w:ascii="Georgia" w:hAnsi="Georgia"/>
        </w:rPr>
      </w:pPr>
      <w:r w:rsidRPr="00C800CB">
        <w:rPr>
          <w:rFonts w:ascii="Georgia" w:hAnsi="Georgia"/>
        </w:rPr>
        <w:lastRenderedPageBreak/>
        <w:t xml:space="preserve">You may address complaints about denial of access to your records to our Privacy Officer at </w:t>
      </w:r>
      <w:r w:rsidRPr="00C800CB">
        <w:rPr>
          <w:rFonts w:ascii="Georgia" w:hAnsi="Georgia"/>
          <w:b/>
          <w:i/>
        </w:rPr>
        <w:t>Coastal Bend Health Education Center, 209 N. Water St., Corpus Christi, Texas 78401</w:t>
      </w:r>
      <w:r w:rsidRPr="00C800CB">
        <w:rPr>
          <w:rFonts w:ascii="Georgia" w:hAnsi="Georgia"/>
        </w:rPr>
        <w:t xml:space="preserve"> or to the Secretary of HHS.  Complaints to the Secretary of HHS may be mailed to:</w:t>
      </w:r>
    </w:p>
    <w:p w:rsidR="00C800CB" w:rsidRPr="00C800CB" w:rsidRDefault="00C800CB" w:rsidP="00A067AA">
      <w:pPr>
        <w:tabs>
          <w:tab w:val="left" w:pos="810"/>
        </w:tabs>
        <w:spacing w:after="0"/>
        <w:rPr>
          <w:rFonts w:ascii="Georgia" w:hAnsi="Georgia"/>
        </w:rPr>
      </w:pPr>
    </w:p>
    <w:p w:rsidR="009967DC" w:rsidRPr="00C800CB" w:rsidRDefault="00C800CB" w:rsidP="00A067AA">
      <w:pPr>
        <w:tabs>
          <w:tab w:val="left" w:pos="810"/>
        </w:tabs>
        <w:spacing w:after="0"/>
        <w:jc w:val="center"/>
        <w:rPr>
          <w:rFonts w:ascii="Georgia" w:hAnsi="Georgia"/>
          <w:i/>
        </w:rPr>
      </w:pPr>
      <w:r w:rsidRPr="00C800CB">
        <w:rPr>
          <w:rFonts w:ascii="Georgia" w:hAnsi="Georgia"/>
          <w:i/>
        </w:rPr>
        <w:t>Secretary of Health &amp; Human Services</w:t>
      </w:r>
    </w:p>
    <w:p w:rsidR="00C800CB" w:rsidRPr="00C800CB" w:rsidRDefault="00C800CB" w:rsidP="00A067AA">
      <w:pPr>
        <w:tabs>
          <w:tab w:val="left" w:pos="810"/>
        </w:tabs>
        <w:spacing w:after="0"/>
        <w:jc w:val="center"/>
        <w:rPr>
          <w:rFonts w:ascii="Georgia" w:hAnsi="Georgia"/>
          <w:i/>
        </w:rPr>
      </w:pPr>
      <w:r w:rsidRPr="00C800CB">
        <w:rPr>
          <w:rFonts w:ascii="Georgia" w:hAnsi="Georgia"/>
          <w:i/>
        </w:rPr>
        <w:t>Region VI, Office for Civil Rights</w:t>
      </w:r>
    </w:p>
    <w:p w:rsidR="00C800CB" w:rsidRPr="00C800CB" w:rsidRDefault="00C800CB" w:rsidP="00A067AA">
      <w:pPr>
        <w:tabs>
          <w:tab w:val="left" w:pos="810"/>
        </w:tabs>
        <w:spacing w:after="0"/>
        <w:jc w:val="center"/>
        <w:rPr>
          <w:rFonts w:ascii="Georgia" w:hAnsi="Georgia"/>
          <w:i/>
        </w:rPr>
      </w:pPr>
      <w:r w:rsidRPr="00C800CB">
        <w:rPr>
          <w:rFonts w:ascii="Georgia" w:hAnsi="Georgia"/>
          <w:i/>
        </w:rPr>
        <w:t>U.S. Department of Health and Human Services</w:t>
      </w:r>
    </w:p>
    <w:p w:rsidR="00C800CB" w:rsidRPr="00C800CB" w:rsidRDefault="00C800CB" w:rsidP="00A067AA">
      <w:pPr>
        <w:tabs>
          <w:tab w:val="left" w:pos="810"/>
        </w:tabs>
        <w:spacing w:after="0"/>
        <w:jc w:val="center"/>
        <w:rPr>
          <w:rFonts w:ascii="Georgia" w:hAnsi="Georgia"/>
          <w:i/>
        </w:rPr>
      </w:pPr>
      <w:r w:rsidRPr="00C800CB">
        <w:rPr>
          <w:rFonts w:ascii="Georgia" w:hAnsi="Georgia"/>
          <w:i/>
        </w:rPr>
        <w:t>1301 Young Street, Suite 1169</w:t>
      </w:r>
    </w:p>
    <w:p w:rsidR="00C800CB" w:rsidRPr="00C800CB" w:rsidRDefault="00C800CB" w:rsidP="00A067AA">
      <w:pPr>
        <w:tabs>
          <w:tab w:val="left" w:pos="810"/>
        </w:tabs>
        <w:spacing w:after="0"/>
        <w:jc w:val="center"/>
        <w:rPr>
          <w:rFonts w:ascii="Georgia" w:hAnsi="Georgia"/>
          <w:i/>
        </w:rPr>
      </w:pPr>
      <w:r w:rsidRPr="00C800CB">
        <w:rPr>
          <w:rFonts w:ascii="Georgia" w:hAnsi="Georgia"/>
          <w:i/>
        </w:rPr>
        <w:t>Dallas, TX 75202</w:t>
      </w:r>
    </w:p>
    <w:p w:rsidR="00C800CB" w:rsidRPr="00C800CB" w:rsidRDefault="00C800CB" w:rsidP="00A067AA">
      <w:pPr>
        <w:tabs>
          <w:tab w:val="left" w:pos="810"/>
        </w:tabs>
        <w:spacing w:after="0"/>
        <w:jc w:val="center"/>
        <w:rPr>
          <w:rFonts w:ascii="Georgia" w:hAnsi="Georgia"/>
          <w:i/>
        </w:rPr>
      </w:pPr>
    </w:p>
    <w:p w:rsidR="00C800CB" w:rsidRPr="00C800CB" w:rsidRDefault="00C800CB" w:rsidP="00A067AA">
      <w:pPr>
        <w:tabs>
          <w:tab w:val="left" w:pos="810"/>
        </w:tabs>
        <w:spacing w:after="0"/>
        <w:rPr>
          <w:rFonts w:ascii="Georgia" w:hAnsi="Georgia"/>
        </w:rPr>
      </w:pPr>
      <w:r w:rsidRPr="00C800CB">
        <w:rPr>
          <w:rFonts w:ascii="Georgia" w:hAnsi="Georgia"/>
        </w:rPr>
        <w:t>Complaints must:</w:t>
      </w:r>
    </w:p>
    <w:p w:rsidR="00C800CB" w:rsidRPr="00C800CB" w:rsidRDefault="00C800CB" w:rsidP="00A067AA">
      <w:pPr>
        <w:pStyle w:val="ListParagraph"/>
        <w:numPr>
          <w:ilvl w:val="0"/>
          <w:numId w:val="10"/>
        </w:numPr>
        <w:tabs>
          <w:tab w:val="left" w:pos="810"/>
        </w:tabs>
        <w:spacing w:after="0"/>
        <w:rPr>
          <w:rFonts w:ascii="Georgia" w:hAnsi="Georgia"/>
        </w:rPr>
      </w:pPr>
      <w:r w:rsidRPr="00C800CB">
        <w:rPr>
          <w:rFonts w:ascii="Georgia" w:hAnsi="Georgia"/>
        </w:rPr>
        <w:t>Be filed in writing, either on paper or electronically.</w:t>
      </w:r>
    </w:p>
    <w:p w:rsidR="00C800CB" w:rsidRPr="00C800CB" w:rsidRDefault="00C800CB" w:rsidP="00A067AA">
      <w:pPr>
        <w:pStyle w:val="ListParagraph"/>
        <w:numPr>
          <w:ilvl w:val="0"/>
          <w:numId w:val="10"/>
        </w:numPr>
        <w:tabs>
          <w:tab w:val="left" w:pos="810"/>
        </w:tabs>
        <w:spacing w:after="0"/>
        <w:rPr>
          <w:rFonts w:ascii="Georgia" w:hAnsi="Georgia"/>
        </w:rPr>
      </w:pPr>
      <w:r w:rsidRPr="00C800CB">
        <w:rPr>
          <w:rFonts w:ascii="Georgia" w:hAnsi="Georgia"/>
        </w:rPr>
        <w:t>Name the subject of the complaint and describe the acts or omissions believed to be in violation of the applicable requirements.</w:t>
      </w:r>
    </w:p>
    <w:p w:rsidR="00C800CB" w:rsidRDefault="00C800CB" w:rsidP="00A067AA">
      <w:pPr>
        <w:pStyle w:val="ListParagraph"/>
        <w:numPr>
          <w:ilvl w:val="0"/>
          <w:numId w:val="10"/>
        </w:numPr>
        <w:tabs>
          <w:tab w:val="left" w:pos="810"/>
        </w:tabs>
        <w:spacing w:after="0"/>
        <w:rPr>
          <w:rFonts w:ascii="Georgia" w:hAnsi="Georgia"/>
        </w:rPr>
      </w:pPr>
      <w:r w:rsidRPr="00C800CB">
        <w:rPr>
          <w:rFonts w:ascii="Georgia" w:hAnsi="Georgia"/>
        </w:rPr>
        <w:t>Be filed within 180 days from the date that you were denied access, unless this time limit is waived by the Secretary of HHS for good cause shown.</w:t>
      </w:r>
    </w:p>
    <w:p w:rsidR="00C800CB" w:rsidRDefault="00C800CB" w:rsidP="00A067AA">
      <w:pPr>
        <w:pBdr>
          <w:bottom w:val="single" w:sz="12" w:space="1" w:color="auto"/>
        </w:pBdr>
        <w:tabs>
          <w:tab w:val="left" w:pos="810"/>
        </w:tabs>
        <w:spacing w:after="0"/>
        <w:rPr>
          <w:rFonts w:ascii="Georgia" w:hAnsi="Georgia"/>
        </w:rPr>
      </w:pPr>
    </w:p>
    <w:p w:rsidR="00A067AA" w:rsidRDefault="00A067AA" w:rsidP="00A067AA">
      <w:pPr>
        <w:pBdr>
          <w:bottom w:val="single" w:sz="12" w:space="1" w:color="auto"/>
        </w:pBdr>
        <w:tabs>
          <w:tab w:val="left" w:pos="810"/>
        </w:tabs>
        <w:spacing w:after="0"/>
        <w:rPr>
          <w:rFonts w:ascii="Georgia" w:hAnsi="Georgia"/>
        </w:rPr>
      </w:pPr>
    </w:p>
    <w:p w:rsidR="00A067AA" w:rsidRDefault="00A067AA" w:rsidP="00A067AA">
      <w:pPr>
        <w:pBdr>
          <w:bottom w:val="single" w:sz="12" w:space="1" w:color="auto"/>
        </w:pBdr>
        <w:tabs>
          <w:tab w:val="left" w:pos="810"/>
        </w:tabs>
        <w:spacing w:after="0"/>
        <w:rPr>
          <w:rFonts w:ascii="Georgia" w:hAnsi="Georgia"/>
        </w:rPr>
      </w:pPr>
    </w:p>
    <w:p w:rsidR="00C800CB" w:rsidRDefault="00C800CB" w:rsidP="00A067AA">
      <w:pPr>
        <w:tabs>
          <w:tab w:val="left" w:pos="810"/>
        </w:tabs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FOR OFFICE USE ONLY</w:t>
      </w:r>
    </w:p>
    <w:p w:rsidR="00C800CB" w:rsidRDefault="00C800CB" w:rsidP="00A067AA">
      <w:pPr>
        <w:tabs>
          <w:tab w:val="left" w:pos="810"/>
        </w:tabs>
        <w:spacing w:after="0"/>
        <w:rPr>
          <w:rFonts w:ascii="Georgia" w:hAnsi="Georgia"/>
          <w:b/>
        </w:rPr>
      </w:pPr>
    </w:p>
    <w:p w:rsidR="00C800CB" w:rsidRPr="00C800CB" w:rsidRDefault="00C800CB" w:rsidP="00A067AA">
      <w:pPr>
        <w:tabs>
          <w:tab w:val="left" w:pos="810"/>
        </w:tabs>
        <w:spacing w:after="0" w:line="360" w:lineRule="auto"/>
        <w:ind w:left="360" w:hanging="360"/>
        <w:rPr>
          <w:rFonts w:ascii="Georgia" w:hAnsi="Georgia"/>
        </w:rPr>
      </w:pPr>
      <w:r w:rsidRPr="00A067AA">
        <w:rPr>
          <w:rFonts w:ascii="Georgia" w:hAnsi="Georgia"/>
          <w:sz w:val="26"/>
          <w:szCs w:val="26"/>
        </w:rPr>
        <w:sym w:font="Wingdings" w:char="F072"/>
      </w:r>
      <w:r w:rsidRPr="00A067AA">
        <w:rPr>
          <w:rFonts w:ascii="Georgia" w:hAnsi="Georgia"/>
          <w:sz w:val="26"/>
          <w:szCs w:val="26"/>
        </w:rPr>
        <w:tab/>
      </w:r>
      <w:r w:rsidRPr="00C800CB">
        <w:rPr>
          <w:rFonts w:ascii="Georgia" w:hAnsi="Georgia"/>
        </w:rPr>
        <w:t>This response to disclosure of PHI was added to the patient’s record on ______________ by ______________________________________________</w:t>
      </w:r>
      <w:r>
        <w:rPr>
          <w:rFonts w:ascii="Georgia" w:hAnsi="Georgia"/>
        </w:rPr>
        <w:t>.</w:t>
      </w:r>
    </w:p>
    <w:sectPr w:rsidR="00C800CB" w:rsidRPr="00C800CB" w:rsidSect="00C80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277" w:rsidRDefault="00063277" w:rsidP="00766D5A">
      <w:pPr>
        <w:spacing w:after="0" w:line="240" w:lineRule="auto"/>
      </w:pPr>
      <w:r>
        <w:separator/>
      </w:r>
    </w:p>
  </w:endnote>
  <w:endnote w:type="continuationSeparator" w:id="0">
    <w:p w:rsidR="00063277" w:rsidRDefault="00063277" w:rsidP="0076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B5" w:rsidRDefault="00D810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0"/>
        <w:szCs w:val="20"/>
      </w:rPr>
      <w:id w:val="-1565100710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72DF" w:rsidRPr="003B72DF" w:rsidRDefault="003B72DF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3B72DF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9E56B5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2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3B72DF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9E56B5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2</w:t>
            </w:r>
            <w:r w:rsidRPr="003B72DF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72DF" w:rsidRDefault="003B72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sz w:val="20"/>
        <w:szCs w:val="20"/>
      </w:rPr>
      <w:id w:val="-889652398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20"/>
            <w:szCs w:val="20"/>
          </w:rPr>
          <w:id w:val="-303230211"/>
          <w:docPartObj>
            <w:docPartGallery w:val="Page Numbers (Top of Page)"/>
            <w:docPartUnique/>
          </w:docPartObj>
        </w:sdtPr>
        <w:sdtEndPr/>
        <w:sdtContent>
          <w:p w:rsidR="00C800CB" w:rsidRPr="00C800CB" w:rsidRDefault="00C800CB">
            <w:pPr>
              <w:pStyle w:val="Footer"/>
              <w:jc w:val="right"/>
              <w:rPr>
                <w:rFonts w:ascii="Georgia" w:hAnsi="Georgia"/>
                <w:sz w:val="20"/>
                <w:szCs w:val="20"/>
              </w:rPr>
            </w:pPr>
            <w:r w:rsidRPr="00C800CB">
              <w:rPr>
                <w:rFonts w:ascii="Georgia" w:hAnsi="Georgia"/>
                <w:sz w:val="20"/>
                <w:szCs w:val="20"/>
              </w:rPr>
              <w:t xml:space="preserve">Page </w: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PAGE </w:instrTex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9E56B5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C800CB">
              <w:rPr>
                <w:rFonts w:ascii="Georgia" w:hAnsi="Georgia"/>
                <w:sz w:val="20"/>
                <w:szCs w:val="20"/>
              </w:rPr>
              <w:t xml:space="preserve"> of </w: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instrText xml:space="preserve"> NUMPAGES  </w:instrTex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9E56B5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2</w:t>
            </w:r>
            <w:r w:rsidRPr="00C800C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00CB" w:rsidRDefault="00C80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277" w:rsidRDefault="00063277" w:rsidP="00766D5A">
      <w:pPr>
        <w:spacing w:after="0" w:line="240" w:lineRule="auto"/>
      </w:pPr>
      <w:r>
        <w:separator/>
      </w:r>
    </w:p>
  </w:footnote>
  <w:footnote w:type="continuationSeparator" w:id="0">
    <w:p w:rsidR="00063277" w:rsidRDefault="00063277" w:rsidP="0076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B5" w:rsidRDefault="00D810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B5" w:rsidRDefault="00D810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CB" w:rsidRDefault="00D810B5" w:rsidP="00C800C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bookmarkStart w:id="0" w:name="_GoBack"/>
    <w:r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 wp14:anchorId="44A2F254" wp14:editId="3A37642C">
          <wp:extent cx="3106185" cy="5367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HEC_horizontal_mar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185" cy="536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C800CB" w:rsidRDefault="00C800CB" w:rsidP="00C800CB">
    <w:pPr>
      <w:pStyle w:val="Header"/>
      <w:jc w:val="center"/>
      <w:rPr>
        <w:rFonts w:ascii="Georgia" w:hAnsi="Georgia"/>
        <w:b/>
      </w:rPr>
    </w:pPr>
  </w:p>
  <w:p w:rsidR="00C800CB" w:rsidRDefault="00C800CB" w:rsidP="00C800CB">
    <w:pPr>
      <w:pStyle w:val="Header"/>
      <w:jc w:val="center"/>
      <w:rPr>
        <w:rFonts w:ascii="Georgia" w:hAnsi="Georgia"/>
        <w:b/>
      </w:rPr>
    </w:pPr>
    <w:r>
      <w:rPr>
        <w:rFonts w:ascii="Georgia" w:hAnsi="Georgia"/>
        <w:b/>
      </w:rPr>
      <w:t>RESPONSE TO REQUEST FOR RECORDS</w:t>
    </w:r>
  </w:p>
  <w:p w:rsidR="00C800CB" w:rsidRDefault="00C80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4C2"/>
    <w:multiLevelType w:val="hybridMultilevel"/>
    <w:tmpl w:val="F0E649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35AB"/>
    <w:multiLevelType w:val="hybridMultilevel"/>
    <w:tmpl w:val="ACBE9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548C"/>
    <w:multiLevelType w:val="hybridMultilevel"/>
    <w:tmpl w:val="797E4B38"/>
    <w:lvl w:ilvl="0" w:tplc="FA6E12BE">
      <w:start w:val="10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408"/>
    <w:multiLevelType w:val="hybridMultilevel"/>
    <w:tmpl w:val="547C8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616F"/>
    <w:multiLevelType w:val="hybridMultilevel"/>
    <w:tmpl w:val="FD94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22D65"/>
    <w:multiLevelType w:val="hybridMultilevel"/>
    <w:tmpl w:val="E97265B0"/>
    <w:lvl w:ilvl="0" w:tplc="854659B0">
      <w:start w:val="10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4659"/>
    <w:multiLevelType w:val="hybridMultilevel"/>
    <w:tmpl w:val="024C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015C7"/>
    <w:multiLevelType w:val="hybridMultilevel"/>
    <w:tmpl w:val="D18EAC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B41A7"/>
    <w:multiLevelType w:val="hybridMultilevel"/>
    <w:tmpl w:val="90A2F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62209"/>
    <w:multiLevelType w:val="hybridMultilevel"/>
    <w:tmpl w:val="FCFC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5A"/>
    <w:rsid w:val="00025640"/>
    <w:rsid w:val="00063277"/>
    <w:rsid w:val="000640B7"/>
    <w:rsid w:val="00075668"/>
    <w:rsid w:val="002C2F49"/>
    <w:rsid w:val="002C365C"/>
    <w:rsid w:val="003B72DF"/>
    <w:rsid w:val="0044203D"/>
    <w:rsid w:val="00507AD4"/>
    <w:rsid w:val="005904B0"/>
    <w:rsid w:val="006076A8"/>
    <w:rsid w:val="00732520"/>
    <w:rsid w:val="00766D5A"/>
    <w:rsid w:val="0084374E"/>
    <w:rsid w:val="00912541"/>
    <w:rsid w:val="009967DC"/>
    <w:rsid w:val="009E56B5"/>
    <w:rsid w:val="00A067AA"/>
    <w:rsid w:val="00AA3738"/>
    <w:rsid w:val="00AB194A"/>
    <w:rsid w:val="00B51D9E"/>
    <w:rsid w:val="00B97E98"/>
    <w:rsid w:val="00BF6F2D"/>
    <w:rsid w:val="00C06045"/>
    <w:rsid w:val="00C72730"/>
    <w:rsid w:val="00C800CB"/>
    <w:rsid w:val="00C92A3E"/>
    <w:rsid w:val="00D810B5"/>
    <w:rsid w:val="00EC24E6"/>
    <w:rsid w:val="00F07FE2"/>
    <w:rsid w:val="00F65A8D"/>
    <w:rsid w:val="00F876B8"/>
    <w:rsid w:val="00FC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B48A5-80F8-482A-90D1-8399CA90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5A"/>
  </w:style>
  <w:style w:type="paragraph" w:styleId="Footer">
    <w:name w:val="footer"/>
    <w:basedOn w:val="Normal"/>
    <w:link w:val="FooterChar"/>
    <w:uiPriority w:val="99"/>
    <w:unhideWhenUsed/>
    <w:rsid w:val="0076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D5A"/>
  </w:style>
  <w:style w:type="paragraph" w:styleId="BalloonText">
    <w:name w:val="Balloon Text"/>
    <w:basedOn w:val="Normal"/>
    <w:link w:val="BalloonTextChar"/>
    <w:uiPriority w:val="99"/>
    <w:semiHidden/>
    <w:unhideWhenUsed/>
    <w:rsid w:val="0076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D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Hendrix, Lindsey Lane</dc:creator>
  <cp:lastModifiedBy>Hendrix, Lindsey M.</cp:lastModifiedBy>
  <cp:revision>10</cp:revision>
  <cp:lastPrinted>2014-07-14T16:14:00Z</cp:lastPrinted>
  <dcterms:created xsi:type="dcterms:W3CDTF">2014-05-07T21:27:00Z</dcterms:created>
  <dcterms:modified xsi:type="dcterms:W3CDTF">2016-01-11T20:52:00Z</dcterms:modified>
</cp:coreProperties>
</file>